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5326" w14:textId="77777777" w:rsidR="00B20948" w:rsidRDefault="00B20948"/>
    <w:tbl>
      <w:tblPr>
        <w:tblpPr w:leftFromText="180" w:rightFromText="180" w:vertAnchor="text" w:horzAnchor="page" w:tblpX="5509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4"/>
      </w:tblGrid>
      <w:tr w:rsidR="00B20948" w:rsidRPr="00D82E01" w14:paraId="466102FB" w14:textId="77777777" w:rsidTr="00AC08CC">
        <w:trPr>
          <w:trHeight w:val="1391"/>
        </w:trPr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01999D71" w14:textId="77777777" w:rsidR="00B20948" w:rsidRPr="00804EBB" w:rsidRDefault="00B20948" w:rsidP="00AC08C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804EBB">
              <w:rPr>
                <w:rFonts w:ascii="Arial" w:hAnsi="Arial" w:cs="Arial"/>
                <w:b/>
                <w:szCs w:val="28"/>
              </w:rPr>
              <w:t>COLD ASHBY VILLAGE</w:t>
            </w:r>
            <w:r w:rsidR="00804EBB" w:rsidRPr="00804EBB">
              <w:rPr>
                <w:rFonts w:ascii="Arial" w:hAnsi="Arial" w:cs="Arial"/>
                <w:b/>
                <w:szCs w:val="28"/>
              </w:rPr>
              <w:t xml:space="preserve"> (memorial)</w:t>
            </w:r>
            <w:r w:rsidRPr="00804EBB">
              <w:rPr>
                <w:rFonts w:ascii="Arial" w:hAnsi="Arial" w:cs="Arial"/>
                <w:b/>
                <w:szCs w:val="28"/>
              </w:rPr>
              <w:t xml:space="preserve"> HALL </w:t>
            </w:r>
          </w:p>
          <w:p w14:paraId="7D39BA36" w14:textId="77777777" w:rsidR="00B20948" w:rsidRDefault="00B20948" w:rsidP="00AC08C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2AA9925F" w14:textId="77777777" w:rsidR="00B20948" w:rsidRPr="00B20948" w:rsidRDefault="00B20948" w:rsidP="00AC08CC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12BC2111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1F6DAC6C" wp14:editId="4D7C6DEC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4D4066" w14:textId="77777777" w:rsidR="009962EA" w:rsidRPr="00B20948" w:rsidRDefault="0014582E" w:rsidP="009962EA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Annual General</w:t>
      </w:r>
      <w:r w:rsidR="00B20948" w:rsidRPr="00B20948">
        <w:rPr>
          <w:rFonts w:ascii="Arial" w:hAnsi="Arial" w:cs="Arial"/>
          <w:b/>
          <w:sz w:val="32"/>
          <w:szCs w:val="32"/>
          <w:u w:val="single"/>
        </w:rPr>
        <w:t xml:space="preserve"> Meeting</w:t>
      </w:r>
    </w:p>
    <w:p w14:paraId="6CAC5DDF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2B9A2588" w14:textId="42ED68D9" w:rsidR="00B20948" w:rsidRPr="0014766D" w:rsidRDefault="005720F8" w:rsidP="00CC3AB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Wednesday 16</w:t>
      </w:r>
      <w:r w:rsidRPr="005720F8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sz w:val="24"/>
          <w:szCs w:val="24"/>
          <w:u w:val="single"/>
        </w:rPr>
        <w:t xml:space="preserve"> June at 7 p.m. Sports Pavilion </w:t>
      </w:r>
    </w:p>
    <w:p w14:paraId="539E8D13" w14:textId="77777777" w:rsidR="00B20948" w:rsidRDefault="00B20948" w:rsidP="00CC3ABC">
      <w:pPr>
        <w:rPr>
          <w:rFonts w:ascii="Arial" w:hAnsi="Arial" w:cs="Arial"/>
          <w:sz w:val="18"/>
          <w:szCs w:val="18"/>
          <w:u w:val="single"/>
        </w:rPr>
      </w:pPr>
    </w:p>
    <w:p w14:paraId="0496F45D" w14:textId="77777777" w:rsidR="00B20948" w:rsidRPr="00B20948" w:rsidRDefault="00B20948" w:rsidP="00CC3ABC">
      <w:pPr>
        <w:rPr>
          <w:rFonts w:ascii="Arial" w:hAnsi="Arial" w:cs="Arial"/>
          <w:sz w:val="32"/>
          <w:szCs w:val="32"/>
          <w:u w:val="single"/>
        </w:rPr>
      </w:pPr>
      <w:r w:rsidRPr="00B20948">
        <w:rPr>
          <w:rFonts w:ascii="Arial" w:hAnsi="Arial" w:cs="Arial"/>
          <w:sz w:val="32"/>
          <w:szCs w:val="32"/>
          <w:u w:val="single"/>
        </w:rPr>
        <w:t>Agenda</w:t>
      </w:r>
    </w:p>
    <w:p w14:paraId="2E293AD3" w14:textId="77777777" w:rsidR="00B20948" w:rsidRPr="00B20948" w:rsidRDefault="00B20948" w:rsidP="00CC3ABC">
      <w:pPr>
        <w:rPr>
          <w:rFonts w:ascii="Arial" w:hAnsi="Arial" w:cs="Arial"/>
          <w:sz w:val="18"/>
          <w:szCs w:val="18"/>
          <w:u w:val="single"/>
        </w:rPr>
      </w:pPr>
    </w:p>
    <w:p w14:paraId="7EC27C7A" w14:textId="77777777" w:rsidR="0014582E" w:rsidRDefault="0014582E" w:rsidP="00CC3ABC">
      <w:pPr>
        <w:pStyle w:val="NormalWeb"/>
        <w:spacing w:before="0" w:beforeAutospacing="0" w:after="0" w:afterAutospacing="0"/>
      </w:pPr>
      <w:r>
        <w:t>1.To elect/agree a chairman for the meeting (if the committee chairman is present, he will assume the chair).</w:t>
      </w:r>
    </w:p>
    <w:p w14:paraId="062E4DA2" w14:textId="77777777" w:rsidR="00B43DCE" w:rsidRDefault="00B43DCE" w:rsidP="00CC3ABC">
      <w:pPr>
        <w:pStyle w:val="NormalWeb"/>
        <w:spacing w:before="0" w:beforeAutospacing="0" w:after="0" w:afterAutospacing="0"/>
      </w:pPr>
      <w:r>
        <w:t>2. Attendance</w:t>
      </w:r>
      <w:r w:rsidR="0014582E">
        <w:t>: to record those present at the meeting.</w:t>
      </w:r>
      <w:r w:rsidRPr="00B43DCE">
        <w:t xml:space="preserve"> </w:t>
      </w:r>
    </w:p>
    <w:p w14:paraId="3964F653" w14:textId="77777777" w:rsidR="00B43DCE" w:rsidRDefault="00B43DCE" w:rsidP="00CC3ABC">
      <w:pPr>
        <w:pStyle w:val="NormalWeb"/>
        <w:spacing w:before="0" w:beforeAutospacing="0" w:after="0" w:afterAutospacing="0"/>
      </w:pPr>
      <w:r>
        <w:t>3. Apologies</w:t>
      </w:r>
    </w:p>
    <w:p w14:paraId="58692974" w14:textId="5A0C3C75" w:rsidR="0014582E" w:rsidRDefault="004F4CF7" w:rsidP="00CC3ABC">
      <w:pPr>
        <w:pStyle w:val="NormalWeb"/>
        <w:spacing w:before="0" w:beforeAutospacing="0" w:after="0" w:afterAutospacing="0"/>
      </w:pPr>
      <w:r>
        <w:t>4</w:t>
      </w:r>
      <w:r w:rsidR="00317926">
        <w:t xml:space="preserve">. Minutes of the </w:t>
      </w:r>
      <w:r w:rsidR="005720F8">
        <w:t>2018-19</w:t>
      </w:r>
      <w:r w:rsidR="0014582E">
        <w:t xml:space="preserve"> AGM </w:t>
      </w:r>
    </w:p>
    <w:p w14:paraId="5568246D" w14:textId="778B3828" w:rsidR="0014582E" w:rsidRDefault="004F4CF7" w:rsidP="00CC3ABC">
      <w:pPr>
        <w:pStyle w:val="NormalWeb"/>
        <w:spacing w:before="0" w:beforeAutospacing="0" w:after="0" w:afterAutospacing="0"/>
      </w:pPr>
      <w:r>
        <w:t>5</w:t>
      </w:r>
      <w:r w:rsidR="0014582E">
        <w:t>. Matters arising from the minutes</w:t>
      </w:r>
    </w:p>
    <w:p w14:paraId="174A48E9" w14:textId="2C11A296" w:rsidR="0014582E" w:rsidRDefault="004F4CF7" w:rsidP="00CC3ABC">
      <w:pPr>
        <w:pStyle w:val="NormalWeb"/>
        <w:spacing w:before="0" w:beforeAutospacing="0" w:after="0" w:afterAutospacing="0"/>
      </w:pPr>
      <w:r>
        <w:t>6</w:t>
      </w:r>
      <w:r w:rsidR="00B43DCE">
        <w:t>.</w:t>
      </w:r>
      <w:r w:rsidR="0014582E">
        <w:t xml:space="preserve"> Chairman's report</w:t>
      </w:r>
    </w:p>
    <w:p w14:paraId="17DBC7EC" w14:textId="2D24DABD" w:rsidR="0014582E" w:rsidRDefault="004F4CF7" w:rsidP="00CC3ABC">
      <w:pPr>
        <w:pStyle w:val="NormalWeb"/>
        <w:spacing w:before="0" w:beforeAutospacing="0" w:after="0" w:afterAutospacing="0"/>
      </w:pPr>
      <w:r>
        <w:t>7</w:t>
      </w:r>
      <w:r w:rsidR="00B43DCE">
        <w:t>.</w:t>
      </w:r>
      <w:r w:rsidR="0014582E">
        <w:t xml:space="preserve"> secretary/treasurer's report</w:t>
      </w:r>
    </w:p>
    <w:p w14:paraId="46A63CB4" w14:textId="627B464D" w:rsidR="004F4CF7" w:rsidRDefault="004F4CF7" w:rsidP="004F4CF7">
      <w:pPr>
        <w:pStyle w:val="NormalWeb"/>
        <w:spacing w:before="0" w:beforeAutospacing="0" w:after="0" w:afterAutospacing="0"/>
      </w:pPr>
      <w:r>
        <w:t>8</w:t>
      </w:r>
      <w:r w:rsidR="00B43DCE">
        <w:t>.</w:t>
      </w:r>
      <w:r w:rsidR="0014582E">
        <w:t xml:space="preserve"> Ad</w:t>
      </w:r>
      <w:r w:rsidR="00317926">
        <w:t>option of accounts for year 201</w:t>
      </w:r>
      <w:r w:rsidR="005720F8">
        <w:t>9</w:t>
      </w:r>
      <w:r w:rsidR="00317926">
        <w:t>/20</w:t>
      </w:r>
      <w:r w:rsidR="005720F8">
        <w:t>20</w:t>
      </w:r>
      <w:r w:rsidR="0014582E">
        <w:t xml:space="preserve">. </w:t>
      </w:r>
    </w:p>
    <w:p w14:paraId="54C77ECD" w14:textId="77777777" w:rsidR="004F4CF7" w:rsidRDefault="004F4CF7" w:rsidP="004F4CF7">
      <w:pPr>
        <w:pStyle w:val="NormalWeb"/>
        <w:spacing w:before="0" w:beforeAutospacing="0" w:after="0" w:afterAutospacing="0"/>
        <w:ind w:left="284" w:hanging="284"/>
      </w:pPr>
      <w:r>
        <w:t xml:space="preserve">9. To elect a committee in accordance with the trust deed to act until the next annual general meeting.  </w:t>
      </w:r>
    </w:p>
    <w:p w14:paraId="7B0977B6" w14:textId="452C0D9F" w:rsidR="005720F8" w:rsidRDefault="004F4CF7" w:rsidP="004F4CF7">
      <w:pPr>
        <w:pStyle w:val="NormalWeb"/>
        <w:spacing w:before="0" w:beforeAutospacing="0" w:after="0" w:afterAutospacing="0"/>
        <w:ind w:left="284" w:hanging="284"/>
      </w:pPr>
      <w:r>
        <w:t xml:space="preserve">10. Four elected members </w:t>
      </w:r>
      <w:r w:rsidRPr="00317926">
        <w:rPr>
          <w:b/>
        </w:rPr>
        <w:t>plus one each</w:t>
      </w:r>
      <w:r>
        <w:t xml:space="preserve"> to represent and elected by the Bowls Club, The Parish Council and the Parochial Church Council. Others as appropriate.</w:t>
      </w:r>
    </w:p>
    <w:p w14:paraId="50DE55C3" w14:textId="158D2B76" w:rsidR="005720F8" w:rsidRDefault="005720F8" w:rsidP="005720F8">
      <w:pPr>
        <w:pStyle w:val="NormalWeb"/>
        <w:spacing w:before="0" w:beforeAutospacing="0" w:after="0" w:afterAutospacing="0"/>
      </w:pPr>
      <w:r>
        <w:t>1</w:t>
      </w:r>
      <w:r w:rsidR="004F4CF7">
        <w:t>1</w:t>
      </w:r>
      <w:r>
        <w:t>. Programme of meetings until the November 21 AGM</w:t>
      </w:r>
    </w:p>
    <w:p w14:paraId="4A547E0A" w14:textId="4CF875CF" w:rsidR="004F4CF7" w:rsidRDefault="005720F8" w:rsidP="004F4CF7">
      <w:pPr>
        <w:pStyle w:val="NormalWeb"/>
        <w:spacing w:before="0" w:beforeAutospacing="0" w:after="0" w:afterAutospacing="0"/>
        <w:ind w:hanging="142"/>
      </w:pPr>
      <w:r>
        <w:t xml:space="preserve"> </w:t>
      </w:r>
      <w:r w:rsidR="004F4CF7">
        <w:t xml:space="preserve"> 12. To elect officers of the committee (chairman, secretary, treasurer)</w:t>
      </w:r>
    </w:p>
    <w:p w14:paraId="4B7A5FBE" w14:textId="267428B1" w:rsidR="005720F8" w:rsidRDefault="005720F8" w:rsidP="005720F8">
      <w:pPr>
        <w:pStyle w:val="NormalWeb"/>
        <w:spacing w:before="0" w:beforeAutospacing="0" w:after="0" w:afterAutospacing="0"/>
      </w:pPr>
    </w:p>
    <w:p w14:paraId="1562EB98" w14:textId="30B7CC59" w:rsidR="0014582E" w:rsidRDefault="0014582E" w:rsidP="00CC3ABC">
      <w:pPr>
        <w:pStyle w:val="NormalWeb"/>
        <w:spacing w:before="0" w:beforeAutospacing="0" w:after="0" w:afterAutospacing="0"/>
      </w:pPr>
    </w:p>
    <w:p w14:paraId="61EBB7DC" w14:textId="77777777" w:rsidR="0014582E" w:rsidRDefault="0014582E" w:rsidP="00CC3ABC">
      <w:pPr>
        <w:pStyle w:val="ListParagraph"/>
        <w:rPr>
          <w:rFonts w:ascii="Arial" w:hAnsi="Arial" w:cs="Arial"/>
          <w:sz w:val="22"/>
          <w:szCs w:val="22"/>
        </w:rPr>
      </w:pPr>
    </w:p>
    <w:p w14:paraId="71FEA1D3" w14:textId="38AA6D5D" w:rsidR="00CC3ABC" w:rsidRDefault="009962EA" w:rsidP="00CC3ABC">
      <w:pPr>
        <w:pStyle w:val="ListParagraph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5720F8">
        <w:rPr>
          <w:rFonts w:ascii="Arial" w:hAnsi="Arial" w:cs="Arial"/>
          <w:sz w:val="22"/>
          <w:szCs w:val="22"/>
        </w:rPr>
        <w:t>May 2021</w:t>
      </w:r>
    </w:p>
    <w:p w14:paraId="362A97AF" w14:textId="77777777" w:rsidR="00CC3ABC" w:rsidRDefault="00CC3ABC" w:rsidP="00CC3ABC">
      <w:pPr>
        <w:pStyle w:val="ListParagraph"/>
        <w:rPr>
          <w:rFonts w:ascii="Arial" w:hAnsi="Arial" w:cs="Arial"/>
          <w:szCs w:val="28"/>
        </w:rPr>
      </w:pPr>
    </w:p>
    <w:p w14:paraId="7CBC8A52" w14:textId="4EE6850C" w:rsidR="00CC3ABC" w:rsidRDefault="00CC3ABC" w:rsidP="005720F8">
      <w:pPr>
        <w:pStyle w:val="ListParagraph"/>
        <w:ind w:left="0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9AFAA" wp14:editId="7BCECAEF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5707380" cy="60960"/>
                <wp:effectExtent l="0" t="0" r="2667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738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0E25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pt" to="449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" strokecolor="#4579b8 [3044]">
                <w10:wrap anchorx="margin"/>
              </v:line>
            </w:pict>
          </mc:Fallback>
        </mc:AlternateContent>
      </w:r>
    </w:p>
    <w:p w14:paraId="7C8AFE8A" w14:textId="7B53E486" w:rsidR="005720F8" w:rsidRDefault="005720F8" w:rsidP="005720F8">
      <w:pPr>
        <w:pStyle w:val="ListParagraph"/>
        <w:ind w:left="0"/>
        <w:rPr>
          <w:rFonts w:ascii="Arial" w:hAnsi="Arial" w:cs="Arial"/>
          <w:szCs w:val="28"/>
        </w:rPr>
      </w:pPr>
    </w:p>
    <w:p w14:paraId="5C72D433" w14:textId="2BB631A2" w:rsidR="005720F8" w:rsidRDefault="005720F8" w:rsidP="005720F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The AGM was postponed in November 2020 and this is the first opportunity to get together again. The Sports {Pavilion) has been chosen as a venue because it is a more Covid secure environment at the moment and because the annual village assembly is scheduled for the same evening at 7.30, or at whatever time the above AGM finishes</w:t>
      </w:r>
      <w:r w:rsidR="004F4CF7">
        <w:rPr>
          <w:rFonts w:ascii="Arial" w:hAnsi="Arial" w:cs="Arial"/>
          <w:sz w:val="20"/>
          <w:szCs w:val="20"/>
        </w:rPr>
        <w:t xml:space="preserve"> if that is later than 7.30. The future of the Village Hall is an item on the assembly agenda.</w:t>
      </w:r>
    </w:p>
    <w:p w14:paraId="77ECFFC8" w14:textId="5A1D8B39" w:rsidR="005720F8" w:rsidRDefault="005720F8" w:rsidP="005720F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A72F561" w14:textId="71F6B0F8" w:rsidR="005720F8" w:rsidRDefault="005720F8" w:rsidP="005720F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Overleaf are the accounts for the full year 2019-2020 and the accounts for this year. </w:t>
      </w:r>
    </w:p>
    <w:p w14:paraId="1FF011AE" w14:textId="57E31627" w:rsidR="005720F8" w:rsidRDefault="005720F8" w:rsidP="005720F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DD5BD1F" w14:textId="11D386AD" w:rsidR="005720F8" w:rsidRPr="005720F8" w:rsidRDefault="005720F8" w:rsidP="005720F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hope to see you on the 16</w:t>
      </w:r>
      <w:r w:rsidRPr="005720F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apologise that this meeting was called without </w:t>
      </w:r>
      <w:r w:rsidR="004F4CF7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consultation</w:t>
      </w:r>
      <w:r w:rsidR="004F4CF7">
        <w:rPr>
          <w:rFonts w:ascii="Arial" w:hAnsi="Arial" w:cs="Arial"/>
          <w:sz w:val="20"/>
          <w:szCs w:val="20"/>
        </w:rPr>
        <w:t xml:space="preserve"> we should have preferred.</w:t>
      </w:r>
    </w:p>
    <w:sectPr w:rsidR="005720F8" w:rsidRPr="005720F8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5980" w14:textId="77777777" w:rsidR="000A5190" w:rsidRDefault="000A5190" w:rsidP="0051248B">
      <w:r>
        <w:separator/>
      </w:r>
    </w:p>
  </w:endnote>
  <w:endnote w:type="continuationSeparator" w:id="0">
    <w:p w14:paraId="1CCF1BAC" w14:textId="77777777" w:rsidR="000A5190" w:rsidRDefault="000A5190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8225" w14:textId="39CC91D5" w:rsidR="009962EA" w:rsidRPr="009962EA" w:rsidRDefault="00B20948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="009962EA"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="009962EA" w:rsidRPr="009962EA">
      <w:rPr>
        <w:sz w:val="16"/>
        <w:szCs w:val="16"/>
      </w:rPr>
      <w:t xml:space="preserve"> 3 Park Spinney Close</w:t>
    </w:r>
    <w:r w:rsidR="009962EA">
      <w:rPr>
        <w:sz w:val="16"/>
        <w:szCs w:val="16"/>
      </w:rPr>
      <w:t xml:space="preserve">, Cold </w:t>
    </w:r>
    <w:r w:rsidR="00386A87">
      <w:rPr>
        <w:sz w:val="16"/>
        <w:szCs w:val="16"/>
      </w:rPr>
      <w:t xml:space="preserve">Ashby </w:t>
    </w:r>
    <w:r w:rsidR="00386A87" w:rsidRPr="009962EA">
      <w:rPr>
        <w:sz w:val="16"/>
        <w:szCs w:val="16"/>
      </w:rPr>
      <w:t>NN</w:t>
    </w:r>
    <w:r w:rsidR="009962EA" w:rsidRPr="009962EA">
      <w:rPr>
        <w:sz w:val="16"/>
        <w:szCs w:val="16"/>
      </w:rPr>
      <w:t>6 6ER</w:t>
    </w:r>
    <w:r w:rsidR="009962EA">
      <w:rPr>
        <w:sz w:val="16"/>
        <w:szCs w:val="16"/>
      </w:rPr>
      <w:t xml:space="preserve">  07966086735</w:t>
    </w:r>
  </w:p>
  <w:p w14:paraId="2841A14E" w14:textId="77777777" w:rsidR="0051248B" w:rsidRPr="009962EA" w:rsidRDefault="0051248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C389" w14:textId="77777777" w:rsidR="000A5190" w:rsidRDefault="000A5190" w:rsidP="0051248B">
      <w:r>
        <w:separator/>
      </w:r>
    </w:p>
  </w:footnote>
  <w:footnote w:type="continuationSeparator" w:id="0">
    <w:p w14:paraId="391EDE51" w14:textId="77777777" w:rsidR="000A5190" w:rsidRDefault="000A5190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631"/>
    <w:multiLevelType w:val="hybridMultilevel"/>
    <w:tmpl w:val="73E245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41FFA"/>
    <w:multiLevelType w:val="hybridMultilevel"/>
    <w:tmpl w:val="BAC6C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C7BF8"/>
    <w:multiLevelType w:val="hybridMultilevel"/>
    <w:tmpl w:val="6986B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C4DD4"/>
    <w:multiLevelType w:val="hybridMultilevel"/>
    <w:tmpl w:val="78142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28"/>
  </w:num>
  <w:num w:numId="5">
    <w:abstractNumId w:val="12"/>
  </w:num>
  <w:num w:numId="6">
    <w:abstractNumId w:val="32"/>
  </w:num>
  <w:num w:numId="7">
    <w:abstractNumId w:val="34"/>
  </w:num>
  <w:num w:numId="8">
    <w:abstractNumId w:val="27"/>
  </w:num>
  <w:num w:numId="9">
    <w:abstractNumId w:val="17"/>
  </w:num>
  <w:num w:numId="10">
    <w:abstractNumId w:val="13"/>
  </w:num>
  <w:num w:numId="11">
    <w:abstractNumId w:val="15"/>
  </w:num>
  <w:num w:numId="12">
    <w:abstractNumId w:val="21"/>
  </w:num>
  <w:num w:numId="13">
    <w:abstractNumId w:val="16"/>
  </w:num>
  <w:num w:numId="14">
    <w:abstractNumId w:val="3"/>
  </w:num>
  <w:num w:numId="15">
    <w:abstractNumId w:val="23"/>
  </w:num>
  <w:num w:numId="16">
    <w:abstractNumId w:val="26"/>
  </w:num>
  <w:num w:numId="17">
    <w:abstractNumId w:val="31"/>
  </w:num>
  <w:num w:numId="18">
    <w:abstractNumId w:val="8"/>
  </w:num>
  <w:num w:numId="19">
    <w:abstractNumId w:val="6"/>
  </w:num>
  <w:num w:numId="20">
    <w:abstractNumId w:val="22"/>
  </w:num>
  <w:num w:numId="21">
    <w:abstractNumId w:val="29"/>
  </w:num>
  <w:num w:numId="22">
    <w:abstractNumId w:val="19"/>
  </w:num>
  <w:num w:numId="23">
    <w:abstractNumId w:val="7"/>
  </w:num>
  <w:num w:numId="24">
    <w:abstractNumId w:val="8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8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3"/>
  </w:num>
  <w:num w:numId="27">
    <w:abstractNumId w:val="11"/>
  </w:num>
  <w:num w:numId="28">
    <w:abstractNumId w:val="2"/>
  </w:num>
  <w:num w:numId="29">
    <w:abstractNumId w:val="10"/>
  </w:num>
  <w:num w:numId="30">
    <w:abstractNumId w:val="20"/>
  </w:num>
  <w:num w:numId="31">
    <w:abstractNumId w:val="14"/>
  </w:num>
  <w:num w:numId="32">
    <w:abstractNumId w:val="9"/>
  </w:num>
  <w:num w:numId="33">
    <w:abstractNumId w:val="0"/>
  </w:num>
  <w:num w:numId="34">
    <w:abstractNumId w:val="18"/>
  </w:num>
  <w:num w:numId="35">
    <w:abstractNumId w:val="4"/>
  </w:num>
  <w:num w:numId="36">
    <w:abstractNumId w:val="3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582E"/>
    <w:rsid w:val="0014766D"/>
    <w:rsid w:val="00154158"/>
    <w:rsid w:val="0015746C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16C40"/>
    <w:rsid w:val="00217273"/>
    <w:rsid w:val="0022762F"/>
    <w:rsid w:val="002314E8"/>
    <w:rsid w:val="00236461"/>
    <w:rsid w:val="00236C62"/>
    <w:rsid w:val="0025011C"/>
    <w:rsid w:val="00257892"/>
    <w:rsid w:val="00277C0A"/>
    <w:rsid w:val="00286C72"/>
    <w:rsid w:val="00291C20"/>
    <w:rsid w:val="00294EAD"/>
    <w:rsid w:val="002A027C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17926"/>
    <w:rsid w:val="00320C29"/>
    <w:rsid w:val="00331DFB"/>
    <w:rsid w:val="00343689"/>
    <w:rsid w:val="003473B6"/>
    <w:rsid w:val="003628A8"/>
    <w:rsid w:val="00363BEF"/>
    <w:rsid w:val="0036493A"/>
    <w:rsid w:val="00381F0F"/>
    <w:rsid w:val="003854AB"/>
    <w:rsid w:val="00386A87"/>
    <w:rsid w:val="003A6A1A"/>
    <w:rsid w:val="003B0A69"/>
    <w:rsid w:val="003C2D6B"/>
    <w:rsid w:val="003D1015"/>
    <w:rsid w:val="003D2016"/>
    <w:rsid w:val="003D2F60"/>
    <w:rsid w:val="003D49CF"/>
    <w:rsid w:val="003D535F"/>
    <w:rsid w:val="003D59CD"/>
    <w:rsid w:val="003E0B50"/>
    <w:rsid w:val="003E6DDF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2E4"/>
    <w:rsid w:val="00484E4A"/>
    <w:rsid w:val="00491BF0"/>
    <w:rsid w:val="004A7384"/>
    <w:rsid w:val="004B34E3"/>
    <w:rsid w:val="004C382F"/>
    <w:rsid w:val="004C71F7"/>
    <w:rsid w:val="004D279B"/>
    <w:rsid w:val="004D6440"/>
    <w:rsid w:val="004D6A41"/>
    <w:rsid w:val="004E0341"/>
    <w:rsid w:val="004E0BC3"/>
    <w:rsid w:val="004E287A"/>
    <w:rsid w:val="004E2C81"/>
    <w:rsid w:val="004F4CF7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20F8"/>
    <w:rsid w:val="0057339D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D5D8E"/>
    <w:rsid w:val="006E345C"/>
    <w:rsid w:val="006F16CE"/>
    <w:rsid w:val="006F2B85"/>
    <w:rsid w:val="006F7A1C"/>
    <w:rsid w:val="0070236B"/>
    <w:rsid w:val="0070588E"/>
    <w:rsid w:val="007071A3"/>
    <w:rsid w:val="00717E3E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1F53"/>
    <w:rsid w:val="00804C1E"/>
    <w:rsid w:val="00804EBB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FE0"/>
    <w:rsid w:val="0097752E"/>
    <w:rsid w:val="00980392"/>
    <w:rsid w:val="009817F6"/>
    <w:rsid w:val="00983FFC"/>
    <w:rsid w:val="009924EC"/>
    <w:rsid w:val="009962EA"/>
    <w:rsid w:val="009A3D89"/>
    <w:rsid w:val="009A4FDE"/>
    <w:rsid w:val="009A6366"/>
    <w:rsid w:val="009B2B49"/>
    <w:rsid w:val="009B57DE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46ACF"/>
    <w:rsid w:val="00A51599"/>
    <w:rsid w:val="00A51AE4"/>
    <w:rsid w:val="00A56377"/>
    <w:rsid w:val="00A6408F"/>
    <w:rsid w:val="00A67473"/>
    <w:rsid w:val="00A8184C"/>
    <w:rsid w:val="00A81C4E"/>
    <w:rsid w:val="00A9005B"/>
    <w:rsid w:val="00A9012A"/>
    <w:rsid w:val="00AA7FB7"/>
    <w:rsid w:val="00AB1587"/>
    <w:rsid w:val="00AB2AF2"/>
    <w:rsid w:val="00AC08CC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43DCE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60E2"/>
    <w:rsid w:val="00C84636"/>
    <w:rsid w:val="00C856B5"/>
    <w:rsid w:val="00C909C1"/>
    <w:rsid w:val="00C91036"/>
    <w:rsid w:val="00C94BF2"/>
    <w:rsid w:val="00C975B5"/>
    <w:rsid w:val="00CA74E9"/>
    <w:rsid w:val="00CB0F88"/>
    <w:rsid w:val="00CC3ABC"/>
    <w:rsid w:val="00CC3B71"/>
    <w:rsid w:val="00CE0B9C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59C2"/>
    <w:rsid w:val="00E26A7F"/>
    <w:rsid w:val="00E30AB3"/>
    <w:rsid w:val="00E3779F"/>
    <w:rsid w:val="00E50AC6"/>
    <w:rsid w:val="00E51369"/>
    <w:rsid w:val="00E61C38"/>
    <w:rsid w:val="00E65B6A"/>
    <w:rsid w:val="00E82425"/>
    <w:rsid w:val="00E90B3E"/>
    <w:rsid w:val="00E9186D"/>
    <w:rsid w:val="00EA0B0A"/>
    <w:rsid w:val="00EA1965"/>
    <w:rsid w:val="00EA43B3"/>
    <w:rsid w:val="00EB03DD"/>
    <w:rsid w:val="00EB4973"/>
    <w:rsid w:val="00EC11AB"/>
    <w:rsid w:val="00EC390A"/>
    <w:rsid w:val="00EC60F4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7460"/>
    <w:rsid w:val="00F5523A"/>
    <w:rsid w:val="00F60492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E6FFF"/>
    <w:rsid w:val="00FF480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."/>
  <w:listSeparator w:val=","/>
  <w14:docId w14:val="64F40771"/>
  <w15:docId w15:val="{A4906F30-746D-4D66-A271-646928E2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582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4EDE-31A2-4C04-8DD4-CF28EAA8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Jones</cp:lastModifiedBy>
  <cp:revision>2</cp:revision>
  <cp:lastPrinted>2021-05-21T18:34:00Z</cp:lastPrinted>
  <dcterms:created xsi:type="dcterms:W3CDTF">2021-06-18T09:10:00Z</dcterms:created>
  <dcterms:modified xsi:type="dcterms:W3CDTF">2021-06-18T09:10:00Z</dcterms:modified>
</cp:coreProperties>
</file>